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APELLIDO Y NOMBRE: _________________________________L.U. N° ____________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NACIONAL DE SALTA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CATEDRA: ADMINISTRACION  FINANCIERA DE EMPRESAS II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UNIDAD II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97EC3">
        <w:rPr>
          <w:rFonts w:ascii="Arial" w:hAnsi="Arial" w:cs="Arial"/>
          <w:b/>
          <w:sz w:val="22"/>
          <w:szCs w:val="22"/>
        </w:rPr>
        <w:t>DECISIONES ESTRATEGICAS DE FINANCIAMIENTO A LARGO PLAZO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CONTINGENCIA 2020</w:t>
      </w:r>
    </w:p>
    <w:p w:rsidR="0012175D" w:rsidRDefault="0012175D" w:rsidP="00E97EC3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E97EC3" w:rsidRDefault="00E97EC3" w:rsidP="00E97EC3">
      <w:pPr>
        <w:pStyle w:val="Textosinforma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FORMACION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PRACTICA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– TEMA I</w:t>
      </w:r>
      <w:r w:rsidR="00F30138">
        <w:rPr>
          <w:rFonts w:ascii="Arial" w:hAnsi="Arial" w:cs="Arial"/>
          <w:b/>
          <w:sz w:val="22"/>
          <w:szCs w:val="22"/>
          <w:u w:val="single"/>
        </w:rPr>
        <w:t>I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OBJETIVOS:</w:t>
      </w:r>
    </w:p>
    <w:p w:rsidR="00E97EC3" w:rsidRDefault="00E97EC3" w:rsidP="00E97EC3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12175D" w:rsidRDefault="0012175D" w:rsidP="0012175D">
      <w:pPr>
        <w:pStyle w:val="Textoindependiente"/>
        <w:jc w:val="both"/>
      </w:pPr>
      <w:r>
        <w:t>Que los alumnos comprendan y se ejerciten en los aspectos planteados como interrogantes, particularmente: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La diferencia entre rendimiento de la inversión total (</w:t>
      </w:r>
      <w:proofErr w:type="spellStart"/>
      <w:r>
        <w:rPr>
          <w:rFonts w:ascii="Arial" w:hAnsi="Arial"/>
          <w:sz w:val="22"/>
          <w:lang w:val="es-ES_tradnl"/>
        </w:rPr>
        <w:t>TIRe</w:t>
      </w:r>
      <w:proofErr w:type="spellEnd"/>
      <w:r>
        <w:rPr>
          <w:rFonts w:ascii="Arial" w:hAnsi="Arial"/>
          <w:sz w:val="22"/>
          <w:lang w:val="es-ES_tradnl"/>
        </w:rPr>
        <w:t>) y del Capital Propio (</w:t>
      </w:r>
      <w:proofErr w:type="spellStart"/>
      <w:r>
        <w:rPr>
          <w:rFonts w:ascii="Arial" w:hAnsi="Arial"/>
          <w:sz w:val="22"/>
          <w:lang w:val="es-ES_tradnl"/>
        </w:rPr>
        <w:t>TIRf</w:t>
      </w:r>
      <w:proofErr w:type="spellEnd"/>
      <w:r>
        <w:rPr>
          <w:rFonts w:ascii="Arial" w:hAnsi="Arial"/>
          <w:sz w:val="22"/>
          <w:lang w:val="es-ES_tradnl"/>
        </w:rPr>
        <w:t>);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Que el rendimiento del Capital Propio no depende sólo de la inversión que se haga, sino también de cómo se la financie;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Que las decisiones de financiamiento no sólo presentan la posibilidad de aumentar el Rendimiento del Capital Propio, sino también riesgo financiero;</w:t>
      </w:r>
    </w:p>
    <w:p w:rsidR="0012175D" w:rsidRDefault="0012175D" w:rsidP="0012175D">
      <w:pPr>
        <w:numPr>
          <w:ilvl w:val="0"/>
          <w:numId w:val="5"/>
        </w:numPr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Cómo el inversor puede modificar sus pautas de consumo mediante la toma de deudas.</w:t>
      </w:r>
    </w:p>
    <w:p w:rsidR="00057337" w:rsidRDefault="00057337">
      <w:pPr>
        <w:pStyle w:val="Textosinformato"/>
        <w:rPr>
          <w:rFonts w:ascii="Arial" w:eastAsia="MS Mincho" w:hAnsi="Arial"/>
          <w:b/>
          <w:sz w:val="22"/>
        </w:rPr>
      </w:pPr>
    </w:p>
    <w:p w:rsidR="0012175D" w:rsidRPr="0012175D" w:rsidRDefault="0012175D" w:rsidP="0012175D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12175D">
        <w:rPr>
          <w:rFonts w:ascii="Arial" w:hAnsi="Arial" w:cs="Arial"/>
          <w:b/>
          <w:sz w:val="22"/>
          <w:szCs w:val="22"/>
          <w:lang w:val="es-AR"/>
        </w:rPr>
        <w:t>ENUNCIADO:</w:t>
      </w:r>
    </w:p>
    <w:p w:rsidR="0012175D" w:rsidRDefault="0012175D">
      <w:pPr>
        <w:pStyle w:val="Textosinformato"/>
        <w:rPr>
          <w:rFonts w:ascii="Arial" w:eastAsia="MS Mincho" w:hAnsi="Arial"/>
          <w:b/>
          <w:sz w:val="22"/>
        </w:rPr>
      </w:pPr>
    </w:p>
    <w:p w:rsidR="009D11D6" w:rsidRDefault="00010622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Una empresa productora de a</w:t>
      </w:r>
      <w:r w:rsidR="003C5885">
        <w:rPr>
          <w:rFonts w:ascii="Arial" w:eastAsia="MS Mincho" w:hAnsi="Arial"/>
          <w:sz w:val="22"/>
        </w:rPr>
        <w:t>ceite pata autos</w:t>
      </w:r>
      <w:r>
        <w:rPr>
          <w:rFonts w:ascii="Arial" w:eastAsia="MS Mincho" w:hAnsi="Arial"/>
          <w:sz w:val="22"/>
        </w:rPr>
        <w:t xml:space="preserve"> está estudiando la posibilidad de lanzar un nuevo producto al mercado, que consiste en agregarle un aditivo que permita incrementar sus cualidades y mejorar sus características.</w:t>
      </w:r>
      <w:r w:rsidR="0012175D">
        <w:rPr>
          <w:rFonts w:ascii="Arial" w:eastAsia="MS Mincho" w:hAnsi="Arial"/>
          <w:sz w:val="22"/>
        </w:rPr>
        <w:t xml:space="preserve"> </w:t>
      </w:r>
      <w:r>
        <w:rPr>
          <w:rFonts w:ascii="Arial" w:eastAsia="MS Mincho" w:hAnsi="Arial"/>
          <w:sz w:val="22"/>
        </w:rPr>
        <w:t>Para ello efectuó un estudio de mercado que concluyó que la demanda que tendría ese producto en particular</w:t>
      </w:r>
      <w:r w:rsidR="009D11D6">
        <w:rPr>
          <w:rFonts w:ascii="Arial" w:eastAsia="MS Mincho" w:hAnsi="Arial"/>
          <w:sz w:val="22"/>
        </w:rPr>
        <w:t xml:space="preserve"> sería la siguiente:</w:t>
      </w:r>
    </w:p>
    <w:p w:rsidR="009D11D6" w:rsidRDefault="009D11D6">
      <w:pPr>
        <w:pStyle w:val="Textosinformato"/>
        <w:jc w:val="both"/>
        <w:rPr>
          <w:rFonts w:ascii="Arial" w:eastAsia="MS Mincho" w:hAnsi="Arial"/>
          <w:sz w:val="22"/>
        </w:rPr>
      </w:pPr>
    </w:p>
    <w:p w:rsidR="00010622" w:rsidRDefault="009D11D6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ab/>
      </w:r>
      <w:r>
        <w:rPr>
          <w:rFonts w:ascii="Arial" w:eastAsia="MS Mincho" w:hAnsi="Arial"/>
          <w:sz w:val="22"/>
        </w:rPr>
        <w:tab/>
      </w:r>
      <w:r>
        <w:rPr>
          <w:rFonts w:ascii="Arial" w:eastAsia="MS Mincho" w:hAnsi="Arial"/>
          <w:sz w:val="22"/>
        </w:rPr>
        <w:tab/>
      </w:r>
      <w:r w:rsidR="00E97EC3">
        <w:rPr>
          <w:rFonts w:eastAsia="MS Mincho"/>
          <w:noProof/>
          <w:lang w:val="es-AR" w:eastAsia="es-AR"/>
        </w:rPr>
        <w:drawing>
          <wp:inline distT="0" distB="0" distL="0" distR="0">
            <wp:extent cx="4008755" cy="57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1B6">
        <w:rPr>
          <w:rFonts w:ascii="Arial" w:eastAsia="MS Mincho" w:hAnsi="Arial"/>
          <w:sz w:val="22"/>
        </w:rPr>
        <w:t xml:space="preserve"> </w:t>
      </w:r>
    </w:p>
    <w:p w:rsidR="00DD4B33" w:rsidRDefault="00DD4B33">
      <w:pPr>
        <w:pStyle w:val="Textosinformato"/>
        <w:jc w:val="both"/>
        <w:rPr>
          <w:rFonts w:ascii="Arial" w:eastAsia="MS Mincho" w:hAnsi="Arial"/>
          <w:sz w:val="22"/>
        </w:rPr>
      </w:pPr>
    </w:p>
    <w:p w:rsidR="00DD4B33" w:rsidRDefault="00DD4B33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El negocio requiere de las siguientes inversiones:</w:t>
      </w:r>
    </w:p>
    <w:p w:rsidR="00DD4B33" w:rsidRDefault="00DD4B33">
      <w:pPr>
        <w:pStyle w:val="Textosinformato"/>
        <w:jc w:val="both"/>
        <w:rPr>
          <w:rFonts w:ascii="Arial" w:eastAsia="MS Mincho" w:hAnsi="Arial"/>
          <w:sz w:val="22"/>
        </w:rPr>
      </w:pPr>
    </w:p>
    <w:p w:rsidR="002625E3" w:rsidRDefault="00716EBE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ab/>
      </w:r>
      <w:r>
        <w:rPr>
          <w:rFonts w:ascii="Arial" w:eastAsia="MS Mincho" w:hAnsi="Arial"/>
          <w:sz w:val="22"/>
        </w:rPr>
        <w:tab/>
      </w:r>
      <w:r w:rsidR="00712573">
        <w:rPr>
          <w:rFonts w:ascii="Arial" w:eastAsia="MS Mincho" w:hAnsi="Arial"/>
          <w:sz w:val="22"/>
        </w:rPr>
        <w:tab/>
      </w:r>
      <w:r w:rsidR="00E97EC3">
        <w:rPr>
          <w:rFonts w:eastAsia="MS Mincho"/>
          <w:noProof/>
          <w:lang w:val="es-AR" w:eastAsia="es-AR"/>
        </w:rPr>
        <w:drawing>
          <wp:inline distT="0" distB="0" distL="0" distR="0">
            <wp:extent cx="3460115" cy="76835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5E3">
        <w:rPr>
          <w:rFonts w:ascii="Arial" w:eastAsia="MS Mincho" w:hAnsi="Arial"/>
          <w:sz w:val="22"/>
        </w:rPr>
        <w:tab/>
      </w:r>
      <w:r w:rsidR="002625E3">
        <w:rPr>
          <w:rFonts w:ascii="Arial" w:eastAsia="MS Mincho" w:hAnsi="Arial"/>
          <w:sz w:val="22"/>
        </w:rPr>
        <w:tab/>
      </w:r>
    </w:p>
    <w:p w:rsidR="006821B6" w:rsidRDefault="006821B6">
      <w:pPr>
        <w:pStyle w:val="Textosinformato"/>
        <w:jc w:val="both"/>
        <w:rPr>
          <w:rFonts w:ascii="Arial" w:eastAsia="MS Mincho" w:hAnsi="Arial"/>
          <w:sz w:val="22"/>
        </w:rPr>
      </w:pPr>
    </w:p>
    <w:p w:rsidR="006821B6" w:rsidRDefault="00295DD7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D</w:t>
      </w:r>
      <w:r w:rsidR="005D6E80">
        <w:rPr>
          <w:rFonts w:ascii="Arial" w:eastAsia="MS Mincho" w:hAnsi="Arial"/>
          <w:sz w:val="22"/>
        </w:rPr>
        <w:t xml:space="preserve">adas </w:t>
      </w:r>
      <w:r w:rsidR="00430BB4">
        <w:rPr>
          <w:rFonts w:ascii="Arial" w:eastAsia="MS Mincho" w:hAnsi="Arial"/>
          <w:sz w:val="22"/>
        </w:rPr>
        <w:t>las características</w:t>
      </w:r>
      <w:r w:rsidR="005D6E80">
        <w:rPr>
          <w:rFonts w:ascii="Arial" w:eastAsia="MS Mincho" w:hAnsi="Arial"/>
          <w:sz w:val="22"/>
        </w:rPr>
        <w:t xml:space="preserve"> de sus clientes, representados básicamente por </w:t>
      </w:r>
      <w:r>
        <w:rPr>
          <w:rFonts w:ascii="Arial" w:eastAsia="MS Mincho" w:hAnsi="Arial"/>
          <w:sz w:val="22"/>
        </w:rPr>
        <w:t xml:space="preserve">talleres y </w:t>
      </w:r>
      <w:proofErr w:type="spellStart"/>
      <w:r>
        <w:rPr>
          <w:rFonts w:ascii="Arial" w:eastAsia="MS Mincho" w:hAnsi="Arial"/>
          <w:sz w:val="22"/>
        </w:rPr>
        <w:t>service</w:t>
      </w:r>
      <w:proofErr w:type="spellEnd"/>
      <w:r>
        <w:rPr>
          <w:rFonts w:ascii="Arial" w:eastAsia="MS Mincho" w:hAnsi="Arial"/>
          <w:sz w:val="22"/>
        </w:rPr>
        <w:t>,</w:t>
      </w:r>
      <w:r w:rsidR="005D6E80">
        <w:rPr>
          <w:rFonts w:ascii="Arial" w:eastAsia="MS Mincho" w:hAnsi="Arial"/>
          <w:sz w:val="22"/>
        </w:rPr>
        <w:t xml:space="preserve"> se </w:t>
      </w:r>
      <w:r w:rsidR="00430BB4">
        <w:rPr>
          <w:rFonts w:ascii="Arial" w:eastAsia="MS Mincho" w:hAnsi="Arial"/>
          <w:sz w:val="22"/>
        </w:rPr>
        <w:t>ha</w:t>
      </w:r>
      <w:r w:rsidR="005D6E80">
        <w:rPr>
          <w:rFonts w:ascii="Arial" w:eastAsia="MS Mincho" w:hAnsi="Arial"/>
          <w:sz w:val="22"/>
        </w:rPr>
        <w:t xml:space="preserve"> estimado que las facturas </w:t>
      </w:r>
      <w:r w:rsidR="00430BB4">
        <w:rPr>
          <w:rFonts w:ascii="Arial" w:eastAsia="MS Mincho" w:hAnsi="Arial"/>
          <w:sz w:val="22"/>
        </w:rPr>
        <w:t xml:space="preserve">que la empresa emita se pagarán así: 10% al contado, </w:t>
      </w:r>
      <w:r w:rsidR="00DD4F1E">
        <w:rPr>
          <w:rFonts w:ascii="Arial" w:eastAsia="MS Mincho" w:hAnsi="Arial"/>
          <w:sz w:val="22"/>
        </w:rPr>
        <w:t>3</w:t>
      </w:r>
      <w:r w:rsidR="00430BB4">
        <w:rPr>
          <w:rFonts w:ascii="Arial" w:eastAsia="MS Mincho" w:hAnsi="Arial"/>
          <w:sz w:val="22"/>
        </w:rPr>
        <w:t xml:space="preserve">0% a los 16 días, </w:t>
      </w:r>
      <w:r w:rsidR="00DD4F1E">
        <w:rPr>
          <w:rFonts w:ascii="Arial" w:eastAsia="MS Mincho" w:hAnsi="Arial"/>
          <w:sz w:val="22"/>
        </w:rPr>
        <w:t>3</w:t>
      </w:r>
      <w:r w:rsidR="00430BB4">
        <w:rPr>
          <w:rFonts w:ascii="Arial" w:eastAsia="MS Mincho" w:hAnsi="Arial"/>
          <w:sz w:val="22"/>
        </w:rPr>
        <w:t xml:space="preserve">0% al 1° día del 2do. </w:t>
      </w:r>
      <w:proofErr w:type="gramStart"/>
      <w:r w:rsidR="00430BB4">
        <w:rPr>
          <w:rFonts w:ascii="Arial" w:eastAsia="MS Mincho" w:hAnsi="Arial"/>
          <w:sz w:val="22"/>
        </w:rPr>
        <w:t>mes</w:t>
      </w:r>
      <w:proofErr w:type="gramEnd"/>
      <w:r w:rsidR="00430BB4">
        <w:rPr>
          <w:rFonts w:ascii="Arial" w:eastAsia="MS Mincho" w:hAnsi="Arial"/>
          <w:sz w:val="22"/>
        </w:rPr>
        <w:t xml:space="preserve"> y </w:t>
      </w:r>
      <w:r w:rsidR="00DD4F1E">
        <w:rPr>
          <w:rFonts w:ascii="Arial" w:eastAsia="MS Mincho" w:hAnsi="Arial"/>
          <w:sz w:val="22"/>
        </w:rPr>
        <w:t>3</w:t>
      </w:r>
      <w:r w:rsidR="00430BB4">
        <w:rPr>
          <w:rFonts w:ascii="Arial" w:eastAsia="MS Mincho" w:hAnsi="Arial"/>
          <w:sz w:val="22"/>
        </w:rPr>
        <w:t xml:space="preserve">0% a los 16 días del 2do. </w:t>
      </w:r>
      <w:proofErr w:type="gramStart"/>
      <w:r w:rsidR="00430BB4">
        <w:rPr>
          <w:rFonts w:ascii="Arial" w:eastAsia="MS Mincho" w:hAnsi="Arial"/>
          <w:sz w:val="22"/>
        </w:rPr>
        <w:t>mes</w:t>
      </w:r>
      <w:proofErr w:type="gramEnd"/>
      <w:r w:rsidR="00430BB4">
        <w:rPr>
          <w:rFonts w:ascii="Arial" w:eastAsia="MS Mincho" w:hAnsi="Arial"/>
          <w:sz w:val="22"/>
        </w:rPr>
        <w:t xml:space="preserve">. Cabe señalar que la empresa debe producir un stock de un mes antes de comercializar sus productos. </w:t>
      </w:r>
    </w:p>
    <w:p w:rsidR="00430BB4" w:rsidRDefault="00430BB4">
      <w:pPr>
        <w:pStyle w:val="Textosinformato"/>
        <w:jc w:val="both"/>
        <w:rPr>
          <w:rFonts w:ascii="Arial" w:eastAsia="MS Mincho" w:hAnsi="Arial"/>
          <w:sz w:val="22"/>
        </w:rPr>
      </w:pPr>
    </w:p>
    <w:p w:rsidR="00430BB4" w:rsidRDefault="006D79B0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Respecto a los proveedores, estos emiten la factura de compra de sus insumos al final de cada mes, otorgando los siguientes plazos </w:t>
      </w:r>
      <w:r w:rsidR="008E6DDB">
        <w:rPr>
          <w:rFonts w:ascii="Arial" w:eastAsia="MS Mincho" w:hAnsi="Arial"/>
          <w:sz w:val="22"/>
        </w:rPr>
        <w:t xml:space="preserve">de pago </w:t>
      </w:r>
      <w:r>
        <w:rPr>
          <w:rFonts w:ascii="Arial" w:eastAsia="MS Mincho" w:hAnsi="Arial"/>
          <w:sz w:val="22"/>
        </w:rPr>
        <w:t>luego de emitir el documento de facturación:</w:t>
      </w:r>
    </w:p>
    <w:p w:rsidR="008E6DDB" w:rsidRDefault="008E6DDB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Agua: Valor por litro $ 2</w:t>
      </w:r>
      <w:r w:rsidR="00074A67">
        <w:rPr>
          <w:rFonts w:ascii="Arial" w:eastAsia="MS Mincho" w:hAnsi="Arial"/>
          <w:sz w:val="22"/>
        </w:rPr>
        <w:t>,5</w:t>
      </w:r>
      <w:r>
        <w:rPr>
          <w:rFonts w:ascii="Arial" w:eastAsia="MS Mincho" w:hAnsi="Arial"/>
          <w:sz w:val="22"/>
        </w:rPr>
        <w:t xml:space="preserve"> – Plazo 32 días</w:t>
      </w:r>
    </w:p>
    <w:p w:rsidR="00E7703D" w:rsidRDefault="00E7703D" w:rsidP="00E7703D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A</w:t>
      </w:r>
      <w:r w:rsidR="00DD4B33">
        <w:rPr>
          <w:rFonts w:ascii="Arial" w:eastAsia="MS Mincho" w:hAnsi="Arial"/>
          <w:sz w:val="22"/>
        </w:rPr>
        <w:t>ditivos</w:t>
      </w:r>
      <w:r>
        <w:rPr>
          <w:rFonts w:ascii="Arial" w:eastAsia="MS Mincho" w:hAnsi="Arial"/>
          <w:sz w:val="22"/>
        </w:rPr>
        <w:t xml:space="preserve">: Valor por </w:t>
      </w:r>
      <w:r w:rsidR="00DD4F1E">
        <w:rPr>
          <w:rFonts w:ascii="Arial" w:eastAsia="MS Mincho" w:hAnsi="Arial"/>
          <w:sz w:val="22"/>
        </w:rPr>
        <w:t>l</w:t>
      </w:r>
      <w:r>
        <w:rPr>
          <w:rFonts w:ascii="Arial" w:eastAsia="MS Mincho" w:hAnsi="Arial"/>
          <w:sz w:val="22"/>
        </w:rPr>
        <w:t xml:space="preserve">itro $ </w:t>
      </w:r>
      <w:r w:rsidR="00074A67">
        <w:rPr>
          <w:rFonts w:ascii="Arial" w:eastAsia="MS Mincho" w:hAnsi="Arial"/>
          <w:sz w:val="22"/>
        </w:rPr>
        <w:t>3</w:t>
      </w:r>
      <w:r>
        <w:rPr>
          <w:rFonts w:ascii="Arial" w:eastAsia="MS Mincho" w:hAnsi="Arial"/>
          <w:sz w:val="22"/>
        </w:rPr>
        <w:t xml:space="preserve"> – Plazo 20 días</w:t>
      </w:r>
    </w:p>
    <w:p w:rsidR="00E7703D" w:rsidRDefault="00DD4B33" w:rsidP="00E7703D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Energía</w:t>
      </w:r>
      <w:r w:rsidR="00E7703D">
        <w:rPr>
          <w:rFonts w:ascii="Arial" w:eastAsia="MS Mincho" w:hAnsi="Arial"/>
          <w:sz w:val="22"/>
        </w:rPr>
        <w:t xml:space="preserve">: Valor por hectolitro $ </w:t>
      </w:r>
      <w:r w:rsidR="00074A67">
        <w:rPr>
          <w:rFonts w:ascii="Arial" w:eastAsia="MS Mincho" w:hAnsi="Arial"/>
          <w:sz w:val="22"/>
        </w:rPr>
        <w:t>1</w:t>
      </w:r>
      <w:r w:rsidR="00E7703D">
        <w:rPr>
          <w:rFonts w:ascii="Arial" w:eastAsia="MS Mincho" w:hAnsi="Arial"/>
          <w:sz w:val="22"/>
        </w:rPr>
        <w:t xml:space="preserve"> – </w:t>
      </w:r>
      <w:r>
        <w:rPr>
          <w:rFonts w:ascii="Arial" w:eastAsia="MS Mincho" w:hAnsi="Arial"/>
          <w:sz w:val="22"/>
        </w:rPr>
        <w:t>1° día del mes siguiente del consumo</w:t>
      </w:r>
    </w:p>
    <w:p w:rsidR="00EF51A5" w:rsidRDefault="00EF51A5" w:rsidP="00E7703D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Adicionalmente se requiere mano de obra por un valor de $ </w:t>
      </w:r>
      <w:r w:rsidR="00074A67">
        <w:rPr>
          <w:rFonts w:ascii="Arial" w:eastAsia="MS Mincho" w:hAnsi="Arial"/>
          <w:sz w:val="22"/>
        </w:rPr>
        <w:t>6</w:t>
      </w:r>
      <w:bookmarkStart w:id="0" w:name="_GoBack"/>
      <w:bookmarkEnd w:id="0"/>
      <w:r>
        <w:rPr>
          <w:rFonts w:ascii="Arial" w:eastAsia="MS Mincho" w:hAnsi="Arial"/>
          <w:sz w:val="22"/>
        </w:rPr>
        <w:t>.000 mensuales que serán cancelados el día 25 de cada mes.</w:t>
      </w:r>
    </w:p>
    <w:p w:rsidR="002625E3" w:rsidRDefault="002625E3" w:rsidP="00E7703D">
      <w:pPr>
        <w:pStyle w:val="Textosinformato"/>
        <w:jc w:val="both"/>
        <w:rPr>
          <w:rFonts w:ascii="Arial" w:eastAsia="MS Mincho" w:hAnsi="Arial"/>
          <w:sz w:val="22"/>
        </w:rPr>
      </w:pPr>
    </w:p>
    <w:p w:rsidR="00393BCD" w:rsidRDefault="002625E3" w:rsidP="002625E3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Dado que la empresa no cuenta con todo el capital necesario para realizar la inversión, se tomó un préstamo en una Entidad Bancaria por la suma de $ </w:t>
      </w:r>
      <w:r w:rsidR="00074A67">
        <w:rPr>
          <w:rFonts w:ascii="Arial" w:eastAsia="MS Mincho" w:hAnsi="Arial"/>
          <w:sz w:val="22"/>
        </w:rPr>
        <w:t>2</w:t>
      </w:r>
      <w:r w:rsidR="00DD4F1E">
        <w:rPr>
          <w:rFonts w:ascii="Arial" w:eastAsia="MS Mincho" w:hAnsi="Arial"/>
          <w:sz w:val="22"/>
        </w:rPr>
        <w:t>00</w:t>
      </w:r>
      <w:r>
        <w:rPr>
          <w:rFonts w:ascii="Arial" w:eastAsia="MS Mincho" w:hAnsi="Arial"/>
          <w:sz w:val="22"/>
        </w:rPr>
        <w:t xml:space="preserve">.000, la cual será amortizada por el sistema </w:t>
      </w:r>
      <w:r w:rsidR="0012175D">
        <w:rPr>
          <w:rFonts w:ascii="Arial" w:eastAsia="MS Mincho" w:hAnsi="Arial"/>
          <w:sz w:val="22"/>
        </w:rPr>
        <w:lastRenderedPageBreak/>
        <w:t>francés</w:t>
      </w:r>
      <w:r>
        <w:rPr>
          <w:rFonts w:ascii="Arial" w:eastAsia="MS Mincho" w:hAnsi="Arial"/>
          <w:sz w:val="22"/>
        </w:rPr>
        <w:t xml:space="preserve">, en cinco cuotas, a una tasa del </w:t>
      </w:r>
      <w:r w:rsidR="00074A67">
        <w:rPr>
          <w:rFonts w:ascii="Arial" w:eastAsia="MS Mincho" w:hAnsi="Arial"/>
          <w:sz w:val="22"/>
        </w:rPr>
        <w:t>10</w:t>
      </w:r>
      <w:r>
        <w:rPr>
          <w:rFonts w:ascii="Arial" w:eastAsia="MS Mincho" w:hAnsi="Arial"/>
          <w:sz w:val="22"/>
        </w:rPr>
        <w:t xml:space="preserve">% anual, pagando la primera de ellas el 31 de diciembre del primer año de operación. </w:t>
      </w:r>
    </w:p>
    <w:p w:rsidR="00393BCD" w:rsidRDefault="00393BCD" w:rsidP="002625E3">
      <w:pPr>
        <w:pStyle w:val="Textosinformato"/>
        <w:jc w:val="both"/>
        <w:rPr>
          <w:rFonts w:ascii="Arial" w:eastAsia="MS Mincho" w:hAnsi="Arial"/>
          <w:sz w:val="22"/>
        </w:rPr>
      </w:pPr>
    </w:p>
    <w:p w:rsidR="002625E3" w:rsidRDefault="00EA2160" w:rsidP="002625E3">
      <w:pPr>
        <w:pStyle w:val="Textosinforma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Para la construcción de los flujos de fondos, tomar los ingresos y egresos como si fueran estacionales (es decir como si todo se pagara o cobrara de contado</w:t>
      </w:r>
      <w:r w:rsidR="00130793">
        <w:rPr>
          <w:rFonts w:ascii="Arial" w:eastAsia="MS Mincho" w:hAnsi="Arial"/>
          <w:sz w:val="22"/>
        </w:rPr>
        <w:t xml:space="preserve"> durante 12 meses</w:t>
      </w:r>
      <w:r>
        <w:rPr>
          <w:rFonts w:ascii="Arial" w:eastAsia="MS Mincho" w:hAnsi="Arial"/>
          <w:sz w:val="22"/>
        </w:rPr>
        <w:t xml:space="preserve">). </w:t>
      </w:r>
      <w:r w:rsidR="00C07A85">
        <w:rPr>
          <w:rFonts w:ascii="Arial" w:eastAsia="MS Mincho" w:hAnsi="Arial"/>
          <w:sz w:val="22"/>
        </w:rPr>
        <w:t xml:space="preserve">El </w:t>
      </w:r>
      <w:r w:rsidR="0012175D">
        <w:rPr>
          <w:rFonts w:ascii="Arial" w:eastAsia="MS Mincho" w:hAnsi="Arial"/>
          <w:sz w:val="22"/>
        </w:rPr>
        <w:t>cálculo</w:t>
      </w:r>
      <w:r w:rsidR="00C07A85">
        <w:rPr>
          <w:rFonts w:ascii="Arial" w:eastAsia="MS Mincho" w:hAnsi="Arial"/>
          <w:sz w:val="22"/>
        </w:rPr>
        <w:t xml:space="preserve"> del capital de trabajo debe realizarlo en forma quincenal. </w:t>
      </w:r>
      <w:r w:rsidR="002625E3">
        <w:rPr>
          <w:rFonts w:ascii="Arial" w:eastAsia="MS Mincho" w:hAnsi="Arial"/>
          <w:sz w:val="22"/>
        </w:rPr>
        <w:t xml:space="preserve">El proyecto debe ser evaluado con una tasa de costo del </w:t>
      </w:r>
      <w:r w:rsidR="00DD4F1E">
        <w:rPr>
          <w:rFonts w:ascii="Arial" w:eastAsia="MS Mincho" w:hAnsi="Arial"/>
          <w:sz w:val="22"/>
        </w:rPr>
        <w:t>1</w:t>
      </w:r>
      <w:r w:rsidR="00074A67">
        <w:rPr>
          <w:rFonts w:ascii="Arial" w:eastAsia="MS Mincho" w:hAnsi="Arial"/>
          <w:sz w:val="22"/>
        </w:rPr>
        <w:t>5</w:t>
      </w:r>
      <w:r w:rsidR="002625E3">
        <w:rPr>
          <w:rFonts w:ascii="Arial" w:eastAsia="MS Mincho" w:hAnsi="Arial"/>
          <w:sz w:val="22"/>
        </w:rPr>
        <w:t>%, siendo la tasa del impuesto a las ganancias del 15%</w:t>
      </w:r>
      <w:r>
        <w:rPr>
          <w:rFonts w:ascii="Arial" w:eastAsia="MS Mincho" w:hAnsi="Arial"/>
          <w:sz w:val="22"/>
        </w:rPr>
        <w:t xml:space="preserve">. </w:t>
      </w:r>
      <w:r w:rsidR="00393BCD">
        <w:rPr>
          <w:rFonts w:ascii="Arial" w:eastAsia="MS Mincho" w:hAnsi="Arial"/>
          <w:sz w:val="22"/>
        </w:rPr>
        <w:t>El valor de salvamento se calcula al final del 5to. Año.</w:t>
      </w:r>
    </w:p>
    <w:p w:rsidR="00057337" w:rsidRDefault="00057337">
      <w:pPr>
        <w:pStyle w:val="Textosinformato"/>
        <w:jc w:val="both"/>
        <w:rPr>
          <w:rFonts w:ascii="Arial" w:eastAsia="MS Mincho" w:hAnsi="Arial"/>
          <w:sz w:val="22"/>
        </w:rPr>
      </w:pPr>
    </w:p>
    <w:p w:rsidR="0012175D" w:rsidRPr="0012175D" w:rsidRDefault="0012175D" w:rsidP="0012175D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es-ES_tradnl" w:eastAsia="en-US"/>
        </w:rPr>
      </w:pPr>
      <w:r w:rsidRPr="0012175D">
        <w:rPr>
          <w:rFonts w:ascii="Arial" w:eastAsiaTheme="minorHAnsi" w:hAnsi="Arial" w:cs="Arial"/>
          <w:b/>
          <w:sz w:val="22"/>
          <w:szCs w:val="22"/>
          <w:u w:val="single"/>
          <w:lang w:val="es-ES_tradnl" w:eastAsia="en-US"/>
        </w:rPr>
        <w:t>SE PIDE:</w:t>
      </w:r>
    </w:p>
    <w:p w:rsidR="0012175D" w:rsidRPr="0012175D" w:rsidRDefault="0012175D">
      <w:pPr>
        <w:pStyle w:val="Textosinformato"/>
        <w:jc w:val="both"/>
        <w:rPr>
          <w:rFonts w:ascii="Arial" w:eastAsia="MS Mincho" w:hAnsi="Arial"/>
          <w:sz w:val="22"/>
          <w:lang w:val="es-ES_tradnl"/>
        </w:rPr>
      </w:pPr>
    </w:p>
    <w:p w:rsidR="00057337" w:rsidRPr="0023654E" w:rsidRDefault="002625E3" w:rsidP="0023654E">
      <w:pPr>
        <w:pStyle w:val="Textosinformato"/>
        <w:numPr>
          <w:ilvl w:val="0"/>
          <w:numId w:val="1"/>
        </w:numPr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Determinar el VAN</w:t>
      </w:r>
      <w:r w:rsidR="0023654E">
        <w:rPr>
          <w:rFonts w:ascii="Arial" w:eastAsia="MS Mincho" w:hAnsi="Arial"/>
          <w:sz w:val="22"/>
        </w:rPr>
        <w:t xml:space="preserve"> puro,</w:t>
      </w:r>
      <w:r w:rsidR="0023654E" w:rsidRPr="0023654E">
        <w:rPr>
          <w:rFonts w:ascii="Arial" w:eastAsia="MS Mincho" w:hAnsi="Arial"/>
          <w:sz w:val="22"/>
        </w:rPr>
        <w:t xml:space="preserve"> el VAN </w:t>
      </w:r>
      <w:r w:rsidR="00DD4F1E">
        <w:rPr>
          <w:rFonts w:ascii="Arial" w:eastAsia="MS Mincho" w:hAnsi="Arial"/>
          <w:sz w:val="22"/>
        </w:rPr>
        <w:t xml:space="preserve">del </w:t>
      </w:r>
      <w:r w:rsidR="0023654E" w:rsidRPr="0023654E">
        <w:rPr>
          <w:rFonts w:ascii="Arial" w:eastAsia="MS Mincho" w:hAnsi="Arial"/>
          <w:sz w:val="22"/>
        </w:rPr>
        <w:t>financia</w:t>
      </w:r>
      <w:r w:rsidR="00DD4F1E">
        <w:rPr>
          <w:rFonts w:ascii="Arial" w:eastAsia="MS Mincho" w:hAnsi="Arial"/>
          <w:sz w:val="22"/>
        </w:rPr>
        <w:t xml:space="preserve">miento </w:t>
      </w:r>
      <w:r w:rsidR="0023654E" w:rsidRPr="0023654E">
        <w:rPr>
          <w:rFonts w:ascii="Arial" w:eastAsia="MS Mincho" w:hAnsi="Arial"/>
          <w:sz w:val="22"/>
        </w:rPr>
        <w:t>y el VAN total.</w:t>
      </w:r>
    </w:p>
    <w:p w:rsidR="00057337" w:rsidRDefault="002625E3" w:rsidP="00C84173">
      <w:pPr>
        <w:pStyle w:val="Textosinformato"/>
        <w:numPr>
          <w:ilvl w:val="0"/>
          <w:numId w:val="1"/>
        </w:numPr>
        <w:jc w:val="both"/>
        <w:rPr>
          <w:rFonts w:ascii="Arial" w:eastAsia="MS Mincho" w:hAnsi="Arial"/>
          <w:sz w:val="22"/>
        </w:rPr>
      </w:pPr>
      <w:r w:rsidRPr="00C84173">
        <w:rPr>
          <w:rFonts w:ascii="Arial" w:eastAsia="MS Mincho" w:hAnsi="Arial"/>
          <w:sz w:val="22"/>
        </w:rPr>
        <w:t>Concluir si el proyecto es rentable.</w:t>
      </w:r>
      <w:r w:rsidR="00C84173">
        <w:rPr>
          <w:rFonts w:ascii="Arial" w:eastAsia="MS Mincho" w:hAnsi="Arial"/>
          <w:sz w:val="22"/>
        </w:rPr>
        <w:t xml:space="preserve"> </w:t>
      </w:r>
    </w:p>
    <w:p w:rsidR="00555310" w:rsidRDefault="00555310" w:rsidP="00555310">
      <w:pPr>
        <w:pStyle w:val="Textosinformato"/>
        <w:numPr>
          <w:ilvl w:val="0"/>
          <w:numId w:val="1"/>
        </w:numPr>
        <w:spacing w:line="360" w:lineRule="auto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Si se modifica la tasa de préstamo al 1</w:t>
      </w:r>
      <w:r w:rsidR="00DD4F1E">
        <w:rPr>
          <w:rFonts w:ascii="Arial" w:eastAsia="MS Mincho" w:hAnsi="Arial"/>
          <w:sz w:val="22"/>
        </w:rPr>
        <w:t>2</w:t>
      </w:r>
      <w:r>
        <w:rPr>
          <w:rFonts w:ascii="Arial" w:eastAsia="MS Mincho" w:hAnsi="Arial"/>
          <w:sz w:val="22"/>
        </w:rPr>
        <w:t>% ¿</w:t>
      </w:r>
      <w:r w:rsidR="00DD4F1E">
        <w:rPr>
          <w:rFonts w:ascii="Arial" w:eastAsia="MS Mincho" w:hAnsi="Arial"/>
          <w:sz w:val="22"/>
        </w:rPr>
        <w:t>La empresa ganaría o perdería? ¿Cuánto sería ese monto?</w:t>
      </w:r>
    </w:p>
    <w:sectPr w:rsidR="00555310">
      <w:pgSz w:w="12240" w:h="15840"/>
      <w:pgMar w:top="851" w:right="913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488"/>
    <w:multiLevelType w:val="hybridMultilevel"/>
    <w:tmpl w:val="192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624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15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4BA7A06"/>
    <w:multiLevelType w:val="singleLevel"/>
    <w:tmpl w:val="36F847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C22782C"/>
    <w:multiLevelType w:val="singleLevel"/>
    <w:tmpl w:val="24A40E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3B"/>
    <w:rsid w:val="00010622"/>
    <w:rsid w:val="00037EE3"/>
    <w:rsid w:val="00057337"/>
    <w:rsid w:val="00074A67"/>
    <w:rsid w:val="0012175D"/>
    <w:rsid w:val="00130793"/>
    <w:rsid w:val="0023654E"/>
    <w:rsid w:val="002625E3"/>
    <w:rsid w:val="00295DD7"/>
    <w:rsid w:val="00393BCD"/>
    <w:rsid w:val="003C5885"/>
    <w:rsid w:val="00430BB4"/>
    <w:rsid w:val="00555310"/>
    <w:rsid w:val="00572A11"/>
    <w:rsid w:val="005C0AD5"/>
    <w:rsid w:val="005D6E80"/>
    <w:rsid w:val="006821B6"/>
    <w:rsid w:val="006D79B0"/>
    <w:rsid w:val="006E52D3"/>
    <w:rsid w:val="006F30F3"/>
    <w:rsid w:val="00712573"/>
    <w:rsid w:val="00714D0F"/>
    <w:rsid w:val="00716EBE"/>
    <w:rsid w:val="007C4B53"/>
    <w:rsid w:val="00827E91"/>
    <w:rsid w:val="008E6DDB"/>
    <w:rsid w:val="009D11D6"/>
    <w:rsid w:val="00B21CAC"/>
    <w:rsid w:val="00C07A85"/>
    <w:rsid w:val="00C56EFF"/>
    <w:rsid w:val="00C84173"/>
    <w:rsid w:val="00CB2F0A"/>
    <w:rsid w:val="00CE713B"/>
    <w:rsid w:val="00DD4B33"/>
    <w:rsid w:val="00DD4F1E"/>
    <w:rsid w:val="00E7703D"/>
    <w:rsid w:val="00E97EC3"/>
    <w:rsid w:val="00EA2160"/>
    <w:rsid w:val="00EE3A00"/>
    <w:rsid w:val="00EF51A5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E97EC3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rsid w:val="001217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175D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2175D"/>
    <w:rPr>
      <w:rFonts w:ascii="Arial" w:hAnsi="Arial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2175D"/>
    <w:rPr>
      <w:rFonts w:ascii="Arial" w:hAnsi="Arial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E97EC3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rsid w:val="001217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175D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12175D"/>
    <w:rPr>
      <w:rFonts w:ascii="Arial" w:hAnsi="Arial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2175D"/>
    <w:rPr>
      <w:rFonts w:ascii="Arial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KIT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GUSTAVO QUINTANA</dc:creator>
  <cp:lastModifiedBy>Usuario de Windows</cp:lastModifiedBy>
  <cp:revision>3</cp:revision>
  <cp:lastPrinted>2014-05-10T15:52:00Z</cp:lastPrinted>
  <dcterms:created xsi:type="dcterms:W3CDTF">2020-08-09T23:49:00Z</dcterms:created>
  <dcterms:modified xsi:type="dcterms:W3CDTF">2020-08-09T23:51:00Z</dcterms:modified>
</cp:coreProperties>
</file>